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203"/>
        <w:gridCol w:w="1320"/>
        <w:gridCol w:w="1212"/>
        <w:gridCol w:w="1277"/>
        <w:gridCol w:w="1010"/>
        <w:gridCol w:w="1804"/>
        <w:gridCol w:w="1902"/>
      </w:tblGrid>
      <w:tr w:rsidR="00202D4B">
        <w:trPr>
          <w:trHeight w:hRule="exact" w:val="23"/>
        </w:trPr>
        <w:tc>
          <w:tcPr>
            <w:tcW w:w="5202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202D4B">
        <w:trPr>
          <w:trHeight w:hRule="exact" w:val="23"/>
        </w:trPr>
        <w:tc>
          <w:tcPr>
            <w:tcW w:w="5202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202D4B">
        <w:trPr>
          <w:trHeight w:hRule="exact" w:val="23"/>
        </w:trPr>
        <w:tc>
          <w:tcPr>
            <w:tcW w:w="5202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202D4B" w:rsidRDefault="00202D4B">
            <w:pPr>
              <w:widowControl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</w:tbl>
    <w:p w:rsidR="00202D4B" w:rsidRDefault="00D536B9">
      <w:pPr>
        <w:pStyle w:val="NormalnyWeb"/>
        <w:spacing w:before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  nr 1 Produkty farmaceutyczne I</w:t>
      </w:r>
    </w:p>
    <w:tbl>
      <w:tblPr>
        <w:tblW w:w="14388" w:type="dxa"/>
        <w:tblInd w:w="-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760"/>
        <w:gridCol w:w="3982"/>
        <w:gridCol w:w="1357"/>
        <w:gridCol w:w="1006"/>
        <w:gridCol w:w="1018"/>
        <w:gridCol w:w="1387"/>
        <w:gridCol w:w="1090"/>
        <w:gridCol w:w="991"/>
        <w:gridCol w:w="1278"/>
        <w:gridCol w:w="1519"/>
      </w:tblGrid>
      <w:tr w:rsidR="00202D4B" w:rsidTr="00D536B9">
        <w:trPr>
          <w:trHeight w:val="82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Asortyment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202D4B" w:rsidTr="00D536B9">
        <w:trPr>
          <w:trHeight w:val="6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6=4x5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9=6+8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536B9" w:rsidTr="00D536B9">
        <w:trPr>
          <w:trHeight w:val="77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Iopromidum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768,86 mg/ml, </w:t>
            </w:r>
            <w:proofErr w:type="spellStart"/>
            <w:r>
              <w:rPr>
                <w:color w:val="000000"/>
                <w:sz w:val="20"/>
                <w:szCs w:val="20"/>
              </w:rPr>
              <w:t>r-ru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(dożylnie, dotętniczo, do jam ciała)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02D4B" w:rsidTr="00D536B9">
        <w:trPr>
          <w:trHeight w:val="210"/>
        </w:trPr>
        <w:tc>
          <w:tcPr>
            <w:tcW w:w="81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Suma netto:</w:t>
            </w:r>
          </w:p>
        </w:tc>
        <w:tc>
          <w:tcPr>
            <w:tcW w:w="2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2D4B" w:rsidRDefault="00202D4B">
            <w:pPr>
              <w:widowControl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2D4B" w:rsidRDefault="00D536B9">
            <w:pPr>
              <w:widowControl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Suma brutto: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2D4B" w:rsidRDefault="00202D4B">
            <w:pPr>
              <w:widowControl/>
              <w:rPr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02D4B" w:rsidRDefault="00202D4B">
            <w:pPr>
              <w:widowControl/>
              <w:rPr>
                <w:sz w:val="14"/>
                <w:szCs w:val="14"/>
              </w:rPr>
            </w:pPr>
          </w:p>
        </w:tc>
      </w:tr>
    </w:tbl>
    <w:p w:rsidR="00202D4B" w:rsidRDefault="00202D4B">
      <w:pPr>
        <w:ind w:left="5664" w:firstLine="708"/>
        <w:jc w:val="both"/>
        <w:rPr>
          <w:rFonts w:eastAsia="SimSun"/>
          <w:sz w:val="14"/>
          <w:szCs w:val="14"/>
        </w:rPr>
      </w:pPr>
    </w:p>
    <w:p w:rsidR="00202D4B" w:rsidRDefault="00202D4B">
      <w:pPr>
        <w:ind w:left="5664" w:firstLine="708"/>
        <w:jc w:val="both"/>
        <w:rPr>
          <w:rFonts w:eastAsia="SimSun"/>
          <w:sz w:val="14"/>
          <w:szCs w:val="14"/>
        </w:rPr>
      </w:pPr>
    </w:p>
    <w:p w:rsidR="00202D4B" w:rsidRDefault="00202D4B">
      <w:pPr>
        <w:ind w:left="5664" w:firstLine="708"/>
        <w:jc w:val="both"/>
        <w:rPr>
          <w:rFonts w:eastAsia="SimSun"/>
          <w:sz w:val="14"/>
          <w:szCs w:val="14"/>
        </w:rPr>
      </w:pPr>
    </w:p>
    <w:p w:rsidR="00202D4B" w:rsidRDefault="00D536B9">
      <w:pPr>
        <w:ind w:left="9912" w:firstLine="708"/>
        <w:jc w:val="both"/>
        <w:rPr>
          <w:rFonts w:eastAsia="SimSun"/>
          <w:sz w:val="14"/>
          <w:szCs w:val="14"/>
        </w:rPr>
      </w:pPr>
      <w:r>
        <w:rPr>
          <w:rFonts w:eastAsia="SimSun"/>
          <w:sz w:val="14"/>
          <w:szCs w:val="14"/>
        </w:rPr>
        <w:t>................................................................</w:t>
      </w:r>
    </w:p>
    <w:p w:rsidR="00202D4B" w:rsidRDefault="00D536B9">
      <w:pPr>
        <w:ind w:left="10620" w:firstLine="708"/>
        <w:jc w:val="both"/>
        <w:rPr>
          <w:rFonts w:eastAsia="SimSun"/>
          <w:sz w:val="14"/>
          <w:szCs w:val="14"/>
        </w:rPr>
      </w:pPr>
      <w:r>
        <w:rPr>
          <w:rFonts w:eastAsia="SimSun"/>
          <w:sz w:val="14"/>
          <w:szCs w:val="14"/>
        </w:rPr>
        <w:t>Podpisy osób uprawnionych</w:t>
      </w:r>
    </w:p>
    <w:p w:rsidR="00202D4B" w:rsidRDefault="00D536B9">
      <w:pPr>
        <w:ind w:left="10356" w:firstLine="264"/>
        <w:jc w:val="both"/>
        <w:rPr>
          <w:rFonts w:eastAsia="SimSun"/>
          <w:sz w:val="14"/>
          <w:szCs w:val="14"/>
        </w:rPr>
      </w:pPr>
      <w:r>
        <w:rPr>
          <w:rFonts w:eastAsia="SimSun"/>
          <w:sz w:val="14"/>
          <w:szCs w:val="14"/>
        </w:rPr>
        <w:t xml:space="preserve"> do reprezentacji Wykonawcy lub pełnomocnik</w:t>
      </w:r>
    </w:p>
    <w:p w:rsidR="00202D4B" w:rsidRDefault="00202D4B">
      <w:pPr>
        <w:spacing w:after="120"/>
        <w:jc w:val="both"/>
        <w:rPr>
          <w:b/>
          <w:sz w:val="20"/>
          <w:szCs w:val="20"/>
        </w:rPr>
      </w:pPr>
    </w:p>
    <w:tbl>
      <w:tblPr>
        <w:tblW w:w="9610" w:type="dxa"/>
        <w:jc w:val="right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202D4B">
        <w:trPr>
          <w:jc w:val="right"/>
        </w:trPr>
        <w:tc>
          <w:tcPr>
            <w:tcW w:w="4929" w:type="dxa"/>
            <w:shd w:val="clear" w:color="auto" w:fill="auto"/>
          </w:tcPr>
          <w:p w:rsidR="00202D4B" w:rsidRDefault="00202D4B">
            <w:pPr>
              <w:pStyle w:val="Tekstpodstawowy3"/>
            </w:pPr>
          </w:p>
        </w:tc>
        <w:tc>
          <w:tcPr>
            <w:tcW w:w="4680" w:type="dxa"/>
            <w:shd w:val="clear" w:color="auto" w:fill="auto"/>
          </w:tcPr>
          <w:p w:rsidR="00202D4B" w:rsidRDefault="00202D4B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202D4B" w:rsidRDefault="00D536B9">
      <w:pPr>
        <w:pStyle w:val="NormalnyWeb"/>
        <w:spacing w:before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 nr 2 Produkty farmaceutyczne II</w:t>
      </w:r>
    </w:p>
    <w:tbl>
      <w:tblPr>
        <w:tblW w:w="14403" w:type="dxa"/>
        <w:tblInd w:w="-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412"/>
        <w:gridCol w:w="4020"/>
        <w:gridCol w:w="1369"/>
        <w:gridCol w:w="1006"/>
        <w:gridCol w:w="1079"/>
        <w:gridCol w:w="1463"/>
        <w:gridCol w:w="1139"/>
        <w:gridCol w:w="1039"/>
        <w:gridCol w:w="1344"/>
        <w:gridCol w:w="1532"/>
      </w:tblGrid>
      <w:tr w:rsidR="00202D4B" w:rsidTr="00D536B9">
        <w:trPr>
          <w:trHeight w:val="825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Asortyment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202D4B" w:rsidTr="00D536B9">
        <w:trPr>
          <w:trHeight w:val="60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6=4x5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9=6+8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536B9" w:rsidTr="00D536B9">
        <w:trPr>
          <w:trHeight w:val="77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Budesonide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125 mg/ml 20 </w:t>
            </w:r>
            <w:proofErr w:type="spellStart"/>
            <w:r>
              <w:rPr>
                <w:color w:val="000000"/>
                <w:sz w:val="20"/>
                <w:szCs w:val="20"/>
              </w:rPr>
              <w:t>amp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2ml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02D4B" w:rsidTr="00D536B9">
        <w:trPr>
          <w:trHeight w:val="210"/>
        </w:trPr>
        <w:tc>
          <w:tcPr>
            <w:tcW w:w="78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Suma netto:</w:t>
            </w: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2D4B" w:rsidRDefault="00202D4B">
            <w:pPr>
              <w:widowControl/>
              <w:rPr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2D4B" w:rsidRDefault="00D536B9">
            <w:pPr>
              <w:widowControl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2D4B" w:rsidRDefault="00202D4B">
            <w:pPr>
              <w:widowControl/>
              <w:rPr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02D4B" w:rsidRDefault="00202D4B">
            <w:pPr>
              <w:widowControl/>
              <w:rPr>
                <w:sz w:val="14"/>
                <w:szCs w:val="14"/>
              </w:rPr>
            </w:pPr>
          </w:p>
        </w:tc>
      </w:tr>
    </w:tbl>
    <w:p w:rsidR="00202D4B" w:rsidRDefault="00202D4B">
      <w:pPr>
        <w:ind w:left="5664" w:firstLine="708"/>
        <w:jc w:val="both"/>
        <w:rPr>
          <w:rFonts w:eastAsia="SimSun"/>
          <w:sz w:val="14"/>
          <w:szCs w:val="14"/>
        </w:rPr>
      </w:pPr>
    </w:p>
    <w:p w:rsidR="00202D4B" w:rsidRDefault="00202D4B">
      <w:pPr>
        <w:ind w:left="9204" w:firstLine="708"/>
        <w:jc w:val="both"/>
        <w:rPr>
          <w:rFonts w:eastAsia="SimSun"/>
          <w:sz w:val="14"/>
          <w:szCs w:val="14"/>
        </w:rPr>
      </w:pPr>
    </w:p>
    <w:p w:rsidR="00202D4B" w:rsidRDefault="00202D4B">
      <w:pPr>
        <w:ind w:left="9204" w:firstLine="708"/>
        <w:jc w:val="both"/>
        <w:rPr>
          <w:rFonts w:eastAsia="SimSun"/>
          <w:sz w:val="14"/>
          <w:szCs w:val="14"/>
        </w:rPr>
      </w:pPr>
    </w:p>
    <w:p w:rsidR="00202D4B" w:rsidRDefault="00202D4B">
      <w:pPr>
        <w:ind w:left="9204" w:firstLine="708"/>
        <w:jc w:val="both"/>
        <w:rPr>
          <w:rFonts w:eastAsia="SimSun"/>
          <w:sz w:val="14"/>
          <w:szCs w:val="14"/>
        </w:rPr>
      </w:pPr>
    </w:p>
    <w:p w:rsidR="00202D4B" w:rsidRDefault="00202D4B">
      <w:pPr>
        <w:ind w:left="9204" w:firstLine="708"/>
        <w:jc w:val="both"/>
        <w:rPr>
          <w:rFonts w:eastAsia="SimSun"/>
          <w:sz w:val="14"/>
          <w:szCs w:val="14"/>
        </w:rPr>
      </w:pPr>
    </w:p>
    <w:p w:rsidR="00202D4B" w:rsidRDefault="00D536B9">
      <w:pPr>
        <w:ind w:left="9912" w:firstLine="708"/>
        <w:jc w:val="both"/>
        <w:rPr>
          <w:rFonts w:eastAsia="SimSun"/>
          <w:sz w:val="14"/>
          <w:szCs w:val="14"/>
        </w:rPr>
      </w:pPr>
      <w:r>
        <w:rPr>
          <w:rFonts w:eastAsia="SimSun"/>
          <w:sz w:val="14"/>
          <w:szCs w:val="14"/>
        </w:rPr>
        <w:t>................................................................</w:t>
      </w:r>
    </w:p>
    <w:p w:rsidR="00202D4B" w:rsidRDefault="00D536B9">
      <w:pPr>
        <w:ind w:left="10620" w:firstLine="708"/>
        <w:jc w:val="both"/>
        <w:rPr>
          <w:rFonts w:eastAsia="SimSun"/>
          <w:sz w:val="14"/>
          <w:szCs w:val="14"/>
        </w:rPr>
      </w:pPr>
      <w:r>
        <w:rPr>
          <w:rFonts w:eastAsia="SimSun"/>
          <w:sz w:val="14"/>
          <w:szCs w:val="14"/>
        </w:rPr>
        <w:t>Podpisy osób uprawnionych</w:t>
      </w:r>
    </w:p>
    <w:p w:rsidR="00202D4B" w:rsidRDefault="00D536B9">
      <w:pPr>
        <w:pStyle w:val="NormalnyWeb"/>
        <w:spacing w:before="0" w:after="0"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eastAsia="SimSun"/>
          <w:sz w:val="14"/>
          <w:szCs w:val="14"/>
        </w:rPr>
        <w:t>do reprezentacji Wykonawcy lub pełnomocnik</w:t>
      </w:r>
    </w:p>
    <w:p w:rsidR="00202D4B" w:rsidRDefault="00202D4B">
      <w:pPr>
        <w:rPr>
          <w:b/>
          <w:color w:val="FF0000"/>
          <w:sz w:val="20"/>
          <w:szCs w:val="20"/>
        </w:rPr>
      </w:pPr>
    </w:p>
    <w:p w:rsidR="00202D4B" w:rsidRDefault="00202D4B">
      <w:pPr>
        <w:pStyle w:val="NormalnyWeb"/>
        <w:spacing w:before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202D4B" w:rsidRDefault="00D536B9">
      <w:pPr>
        <w:pStyle w:val="NormalnyWeb"/>
        <w:spacing w:before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nr 3 </w:t>
      </w:r>
      <w:r w:rsidRPr="00D8626C">
        <w:rPr>
          <w:rFonts w:ascii="Tahoma" w:hAnsi="Tahoma" w:cs="Tahoma"/>
          <w:b/>
          <w:bCs/>
          <w:sz w:val="20"/>
          <w:szCs w:val="20"/>
        </w:rPr>
        <w:t xml:space="preserve">Igły do </w:t>
      </w:r>
      <w:proofErr w:type="spellStart"/>
      <w:r w:rsidRPr="00D8626C">
        <w:rPr>
          <w:rFonts w:ascii="Tahoma" w:hAnsi="Tahoma" w:cs="Tahoma"/>
          <w:b/>
          <w:bCs/>
          <w:sz w:val="20"/>
          <w:szCs w:val="20"/>
        </w:rPr>
        <w:t>wstrzykiwaczy</w:t>
      </w:r>
      <w:proofErr w:type="spellEnd"/>
    </w:p>
    <w:tbl>
      <w:tblPr>
        <w:tblW w:w="14403" w:type="dxa"/>
        <w:tblInd w:w="-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412"/>
        <w:gridCol w:w="4020"/>
        <w:gridCol w:w="1369"/>
        <w:gridCol w:w="1006"/>
        <w:gridCol w:w="1079"/>
        <w:gridCol w:w="1463"/>
        <w:gridCol w:w="1139"/>
        <w:gridCol w:w="1039"/>
        <w:gridCol w:w="1344"/>
        <w:gridCol w:w="1532"/>
      </w:tblGrid>
      <w:tr w:rsidR="00202D4B" w:rsidTr="00D536B9">
        <w:trPr>
          <w:trHeight w:val="825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Asortyment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202D4B" w:rsidTr="00D536B9">
        <w:trPr>
          <w:trHeight w:val="60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6=4x5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9=6+8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536B9" w:rsidTr="00D536B9">
        <w:trPr>
          <w:trHeight w:val="77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36B9" w:rsidRDefault="00D536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Igła do </w:t>
            </w:r>
            <w:proofErr w:type="spellStart"/>
            <w:r>
              <w:rPr>
                <w:color w:val="000000"/>
                <w:sz w:val="20"/>
                <w:szCs w:val="20"/>
              </w:rPr>
              <w:t>wstrzykiwacza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insuliny 0,33x12mm, sterylne, typu Micro </w:t>
            </w:r>
            <w:proofErr w:type="spellStart"/>
            <w:r>
              <w:rPr>
                <w:color w:val="000000"/>
                <w:sz w:val="20"/>
                <w:szCs w:val="20"/>
              </w:rPr>
              <w:t>fine</w:t>
            </w:r>
            <w:proofErr w:type="spellEnd"/>
            <w:r>
              <w:rPr>
                <w:color w:val="000000"/>
                <w:sz w:val="20"/>
                <w:szCs w:val="20"/>
              </w:rPr>
              <w:t>+ lub równoważne (opakowanie 100 sztuk)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536B9" w:rsidTr="00D536B9">
        <w:trPr>
          <w:trHeight w:val="77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36B9" w:rsidRDefault="00D536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Igła do </w:t>
            </w:r>
            <w:proofErr w:type="spellStart"/>
            <w:r>
              <w:rPr>
                <w:color w:val="000000"/>
                <w:sz w:val="20"/>
                <w:szCs w:val="20"/>
              </w:rPr>
              <w:t>wstrzykiwacza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insuliny 0,30x8mm, sterylne, typu Micro </w:t>
            </w:r>
            <w:proofErr w:type="spellStart"/>
            <w:r>
              <w:rPr>
                <w:color w:val="000000"/>
                <w:sz w:val="20"/>
                <w:szCs w:val="20"/>
              </w:rPr>
              <w:t>fine</w:t>
            </w:r>
            <w:proofErr w:type="spellEnd"/>
            <w:r>
              <w:rPr>
                <w:color w:val="000000"/>
                <w:sz w:val="20"/>
                <w:szCs w:val="20"/>
              </w:rPr>
              <w:t>+ lub równoważne (opakowanie 100 sztuk)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36B9" w:rsidRDefault="00D536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36B9" w:rsidRDefault="00D536B9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02D4B" w:rsidTr="00D536B9">
        <w:trPr>
          <w:trHeight w:val="210"/>
        </w:trPr>
        <w:tc>
          <w:tcPr>
            <w:tcW w:w="78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02D4B" w:rsidRDefault="00D536B9">
            <w:pPr>
              <w:widowControl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Suma netto:</w:t>
            </w: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2D4B" w:rsidRDefault="00202D4B">
            <w:pPr>
              <w:widowControl/>
              <w:rPr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2D4B" w:rsidRDefault="00D536B9">
            <w:pPr>
              <w:widowControl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2D4B" w:rsidRDefault="00202D4B">
            <w:pPr>
              <w:widowControl/>
              <w:rPr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02D4B" w:rsidRDefault="00202D4B">
            <w:pPr>
              <w:widowControl/>
              <w:rPr>
                <w:sz w:val="14"/>
                <w:szCs w:val="14"/>
              </w:rPr>
            </w:pPr>
          </w:p>
        </w:tc>
      </w:tr>
    </w:tbl>
    <w:p w:rsidR="00202D4B" w:rsidRDefault="00202D4B">
      <w:pPr>
        <w:ind w:left="5664" w:firstLine="708"/>
        <w:jc w:val="both"/>
        <w:rPr>
          <w:rFonts w:eastAsia="SimSun"/>
          <w:sz w:val="14"/>
          <w:szCs w:val="14"/>
        </w:rPr>
      </w:pPr>
    </w:p>
    <w:p w:rsidR="00202D4B" w:rsidRDefault="00202D4B">
      <w:pPr>
        <w:ind w:left="9204" w:firstLine="708"/>
        <w:jc w:val="both"/>
        <w:rPr>
          <w:rFonts w:eastAsia="SimSun"/>
          <w:sz w:val="14"/>
          <w:szCs w:val="14"/>
        </w:rPr>
      </w:pPr>
    </w:p>
    <w:p w:rsidR="00202D4B" w:rsidRDefault="00202D4B">
      <w:pPr>
        <w:ind w:left="9204" w:firstLine="708"/>
        <w:jc w:val="both"/>
        <w:rPr>
          <w:rFonts w:eastAsia="SimSun"/>
          <w:sz w:val="14"/>
          <w:szCs w:val="14"/>
        </w:rPr>
      </w:pPr>
    </w:p>
    <w:p w:rsidR="00202D4B" w:rsidRDefault="00202D4B">
      <w:pPr>
        <w:ind w:left="9204" w:firstLine="708"/>
        <w:jc w:val="both"/>
        <w:rPr>
          <w:rFonts w:eastAsia="SimSun"/>
          <w:sz w:val="14"/>
          <w:szCs w:val="14"/>
        </w:rPr>
      </w:pPr>
    </w:p>
    <w:p w:rsidR="00202D4B" w:rsidRDefault="00202D4B">
      <w:pPr>
        <w:ind w:left="9204" w:firstLine="708"/>
        <w:jc w:val="both"/>
        <w:rPr>
          <w:rFonts w:eastAsia="SimSun"/>
          <w:sz w:val="14"/>
          <w:szCs w:val="14"/>
        </w:rPr>
      </w:pPr>
    </w:p>
    <w:p w:rsidR="00202D4B" w:rsidRDefault="00D536B9">
      <w:pPr>
        <w:ind w:left="9912" w:firstLine="708"/>
        <w:jc w:val="both"/>
        <w:rPr>
          <w:rFonts w:eastAsia="SimSun"/>
          <w:sz w:val="14"/>
          <w:szCs w:val="14"/>
        </w:rPr>
      </w:pPr>
      <w:r>
        <w:rPr>
          <w:rFonts w:eastAsia="SimSun"/>
          <w:sz w:val="14"/>
          <w:szCs w:val="14"/>
        </w:rPr>
        <w:t>................................................................</w:t>
      </w:r>
    </w:p>
    <w:p w:rsidR="00202D4B" w:rsidRDefault="00D536B9">
      <w:pPr>
        <w:ind w:left="10620" w:firstLine="708"/>
        <w:jc w:val="both"/>
        <w:rPr>
          <w:rFonts w:eastAsia="SimSun"/>
          <w:sz w:val="14"/>
          <w:szCs w:val="14"/>
        </w:rPr>
      </w:pPr>
      <w:r>
        <w:rPr>
          <w:rFonts w:eastAsia="SimSun"/>
          <w:sz w:val="14"/>
          <w:szCs w:val="14"/>
        </w:rPr>
        <w:t>Podpisy osób uprawnionych</w:t>
      </w:r>
    </w:p>
    <w:p w:rsidR="00202D4B" w:rsidRDefault="00D536B9">
      <w:pPr>
        <w:ind w:left="9912" w:firstLine="708"/>
        <w:jc w:val="both"/>
        <w:rPr>
          <w:rFonts w:eastAsia="SimSun"/>
          <w:sz w:val="14"/>
          <w:szCs w:val="14"/>
        </w:rPr>
      </w:pPr>
      <w:r>
        <w:rPr>
          <w:rFonts w:eastAsia="SimSun"/>
          <w:sz w:val="14"/>
          <w:szCs w:val="14"/>
        </w:rPr>
        <w:t>do reprezentacji Wykonawcy lub pełnomocnik</w:t>
      </w:r>
    </w:p>
    <w:sectPr w:rsidR="00202D4B" w:rsidSect="00202D4B">
      <w:headerReference w:type="default" r:id="rId7"/>
      <w:pgSz w:w="15840" w:h="12240" w:orient="landscape"/>
      <w:pgMar w:top="1418" w:right="851" w:bottom="1418" w:left="1418" w:header="709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3E" w:rsidRDefault="00B2253E" w:rsidP="00202D4B">
      <w:r>
        <w:separator/>
      </w:r>
    </w:p>
  </w:endnote>
  <w:endnote w:type="continuationSeparator" w:id="0">
    <w:p w:rsidR="00B2253E" w:rsidRDefault="00B2253E" w:rsidP="0020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3E" w:rsidRDefault="00B2253E" w:rsidP="00202D4B">
      <w:r>
        <w:separator/>
      </w:r>
    </w:p>
  </w:footnote>
  <w:footnote w:type="continuationSeparator" w:id="0">
    <w:p w:rsidR="00B2253E" w:rsidRDefault="00B2253E" w:rsidP="00202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3E" w:rsidRDefault="00B2253E">
    <w:pPr>
      <w:pStyle w:val="Gwka"/>
      <w:rPr>
        <w:szCs w:val="20"/>
      </w:rPr>
    </w:pPr>
    <w:r>
      <w:rPr>
        <w:szCs w:val="20"/>
      </w:rPr>
      <w:t>37/2018</w:t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  <w:t>Załącznik nr 2-Formularz cenowy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48FC"/>
    <w:multiLevelType w:val="multilevel"/>
    <w:tmpl w:val="D376D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684F"/>
    <w:multiLevelType w:val="multilevel"/>
    <w:tmpl w:val="D39CB8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D4B"/>
    <w:rsid w:val="00202D4B"/>
    <w:rsid w:val="00B2253E"/>
    <w:rsid w:val="00D536B9"/>
    <w:rsid w:val="00D6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suppressAutoHyphens/>
      <w:spacing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B57E7"/>
    <w:pPr>
      <w:outlineLvl w:val="0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B57E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B57E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B57E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B57E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character" w:customStyle="1" w:styleId="Nagwek1Znak">
    <w:name w:val="Nagłówek 1 Znak"/>
    <w:basedOn w:val="Domylnaczcionkaakapitu"/>
    <w:link w:val="Nagwek1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7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7E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7E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7E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RTFNum21">
    <w:name w:val="RTF_Num 2 1"/>
    <w:uiPriority w:val="99"/>
    <w:rsid w:val="009B57E7"/>
  </w:style>
  <w:style w:type="character" w:styleId="Numerstrony">
    <w:name w:val="page number"/>
    <w:basedOn w:val="Domylnaczcionkaakapitu"/>
    <w:uiPriority w:val="99"/>
    <w:rsid w:val="009B57E7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rsid w:val="009B57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7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9B57E7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7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9B57E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B57E7"/>
    <w:rPr>
      <w:color w:val="0000FF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ListLabel1">
    <w:name w:val="ListLabel 1"/>
    <w:rsid w:val="006F253F"/>
    <w:rPr>
      <w:rFonts w:cs="Courier New"/>
    </w:rPr>
  </w:style>
  <w:style w:type="character" w:customStyle="1" w:styleId="ListLabel2">
    <w:name w:val="ListLabel 2"/>
    <w:rsid w:val="006F253F"/>
    <w:rPr>
      <w:rFonts w:cs="Times New Roman"/>
    </w:rPr>
  </w:style>
  <w:style w:type="character" w:customStyle="1" w:styleId="ListLabel3">
    <w:name w:val="ListLabel 3"/>
    <w:rsid w:val="006F253F"/>
    <w:rPr>
      <w:b/>
    </w:rPr>
  </w:style>
  <w:style w:type="character" w:customStyle="1" w:styleId="ListLabel4">
    <w:name w:val="ListLabel 4"/>
    <w:rsid w:val="006F253F"/>
    <w:rPr>
      <w:rFonts w:cs="Tahoma"/>
      <w:sz w:val="20"/>
      <w:szCs w:val="20"/>
      <w:u w:val="none"/>
    </w:rPr>
  </w:style>
  <w:style w:type="character" w:customStyle="1" w:styleId="ListLabel5">
    <w:name w:val="ListLabel 5"/>
    <w:rsid w:val="006F253F"/>
    <w:rPr>
      <w:rFonts w:cs="Tahoma"/>
      <w:sz w:val="18"/>
      <w:u w:val="single"/>
    </w:rPr>
  </w:style>
  <w:style w:type="character" w:customStyle="1" w:styleId="ListLabel6">
    <w:name w:val="ListLabel 6"/>
    <w:rsid w:val="006F253F"/>
    <w:rPr>
      <w:b/>
      <w:i w:val="0"/>
      <w:sz w:val="20"/>
      <w:szCs w:val="20"/>
    </w:rPr>
  </w:style>
  <w:style w:type="character" w:customStyle="1" w:styleId="ListLabel7">
    <w:name w:val="ListLabel 7"/>
    <w:rsid w:val="006F253F"/>
    <w:rPr>
      <w:rFonts w:eastAsia="SimSun" w:cs="Times New Roman"/>
    </w:rPr>
  </w:style>
  <w:style w:type="character" w:customStyle="1" w:styleId="ListLabel8">
    <w:name w:val="ListLabel 8"/>
    <w:rsid w:val="006F253F"/>
    <w:rPr>
      <w:rFonts w:eastAsia="Times New Roman" w:cs="Tahoma"/>
      <w:b w:val="0"/>
    </w:rPr>
  </w:style>
  <w:style w:type="character" w:customStyle="1" w:styleId="ListLabel9">
    <w:name w:val="ListLabel 9"/>
    <w:rsid w:val="006F253F"/>
    <w:rPr>
      <w:rFonts w:cs="Times New Roman"/>
      <w:color w:val="00000A"/>
    </w:rPr>
  </w:style>
  <w:style w:type="character" w:customStyle="1" w:styleId="ListLabel10">
    <w:name w:val="ListLabel 10"/>
    <w:rsid w:val="006F253F"/>
    <w:rPr>
      <w:color w:val="00000A"/>
    </w:rPr>
  </w:style>
  <w:style w:type="character" w:customStyle="1" w:styleId="ListLabel11">
    <w:name w:val="ListLabel 11"/>
    <w:rsid w:val="006F253F"/>
    <w:rPr>
      <w:color w:val="000000"/>
    </w:rPr>
  </w:style>
  <w:style w:type="paragraph" w:styleId="Nagwek">
    <w:name w:val="header"/>
    <w:basedOn w:val="Normalny"/>
    <w:next w:val="Tretekstu"/>
    <w:link w:val="NagwekZnak"/>
    <w:rsid w:val="00202D4B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9B57E7"/>
    <w:pPr>
      <w:spacing w:after="120" w:line="288" w:lineRule="auto"/>
    </w:pPr>
  </w:style>
  <w:style w:type="paragraph" w:styleId="Lista">
    <w:name w:val="List"/>
    <w:basedOn w:val="Tretekstu"/>
    <w:uiPriority w:val="99"/>
    <w:rsid w:val="009B57E7"/>
    <w:rPr>
      <w:rFonts w:cs="Lohit Devanagari"/>
    </w:rPr>
  </w:style>
  <w:style w:type="paragraph" w:styleId="Podpis">
    <w:name w:val="Signature"/>
    <w:basedOn w:val="Normalny"/>
    <w:rsid w:val="00202D4B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uiPriority w:val="99"/>
    <w:rsid w:val="009B57E7"/>
    <w:pPr>
      <w:suppressLineNumbers/>
    </w:pPr>
    <w:rPr>
      <w:rFonts w:cs="Lohit Devanagari"/>
    </w:rPr>
  </w:style>
  <w:style w:type="paragraph" w:customStyle="1" w:styleId="Gwka">
    <w:name w:val="Główka"/>
    <w:basedOn w:val="Normalny"/>
    <w:link w:val="NagwekZnak"/>
    <w:uiPriority w:val="99"/>
    <w:unhideWhenUsed/>
    <w:rsid w:val="007C04E2"/>
    <w:pPr>
      <w:keepNext/>
      <w:widowControl/>
      <w:tabs>
        <w:tab w:val="center" w:pos="4536"/>
        <w:tab w:val="right" w:pos="9072"/>
      </w:tabs>
      <w:spacing w:before="240"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ygnatura">
    <w:name w:val="Sygnatura"/>
    <w:basedOn w:val="Normalny"/>
    <w:rsid w:val="006F253F"/>
    <w:pPr>
      <w:suppressLineNumbers/>
      <w:spacing w:before="120" w:after="120"/>
    </w:pPr>
    <w:rPr>
      <w:rFonts w:cs="Lohit Devanagari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7C04E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Znak1Znak">
    <w:name w:val="Znak Znak1 Znak"/>
    <w:basedOn w:val="Normalny"/>
    <w:uiPriority w:val="99"/>
    <w:rsid w:val="00B63D9D"/>
    <w:pPr>
      <w:widowControl/>
    </w:pPr>
    <w:rPr>
      <w:rFonts w:ascii="Arial" w:hAnsi="Arial" w:cs="Arial"/>
    </w:rPr>
  </w:style>
  <w:style w:type="paragraph" w:styleId="Legenda">
    <w:name w:val="caption"/>
    <w:basedOn w:val="Normalny"/>
    <w:uiPriority w:val="99"/>
    <w:qFormat/>
    <w:rsid w:val="009B57E7"/>
    <w:pPr>
      <w:spacing w:before="120" w:after="120"/>
    </w:pPr>
    <w:rPr>
      <w:i/>
      <w:iCs/>
    </w:rPr>
  </w:style>
  <w:style w:type="paragraph" w:customStyle="1" w:styleId="Index1">
    <w:name w:val="Index1"/>
    <w:basedOn w:val="Normalny"/>
    <w:uiPriority w:val="99"/>
    <w:rsid w:val="009B57E7"/>
  </w:style>
  <w:style w:type="paragraph" w:customStyle="1" w:styleId="Zawartotabeli">
    <w:name w:val="Zawartość tabeli"/>
    <w:basedOn w:val="Normalny"/>
    <w:rsid w:val="009B57E7"/>
    <w:pPr>
      <w:suppressLineNumbers/>
    </w:pPr>
    <w:rPr>
      <w:rFonts w:ascii="Times New Roman" w:eastAsia="Tahoma" w:hAnsi="Times New Roman"/>
      <w:lang w:bidi="pl-PL"/>
    </w:rPr>
  </w:style>
  <w:style w:type="paragraph" w:customStyle="1" w:styleId="Nagwektabeli">
    <w:name w:val="Nagłówek tabeli"/>
    <w:basedOn w:val="Zawartotabeli"/>
    <w:rsid w:val="009B57E7"/>
    <w:pPr>
      <w:widowControl/>
      <w:jc w:val="center"/>
    </w:pPr>
    <w:rPr>
      <w:rFonts w:eastAsia="Times New Roman" w:cs="Times New Roman"/>
      <w:b/>
      <w:bCs/>
      <w:i/>
      <w:iCs/>
      <w:lang w:eastAsia="ar-SA" w:bidi="ar-SA"/>
    </w:rPr>
  </w:style>
  <w:style w:type="paragraph" w:customStyle="1" w:styleId="TableContents1">
    <w:name w:val="Table Contents1"/>
    <w:basedOn w:val="Normalny"/>
    <w:uiPriority w:val="99"/>
    <w:rsid w:val="009B57E7"/>
  </w:style>
  <w:style w:type="paragraph" w:customStyle="1" w:styleId="TableHeading1">
    <w:name w:val="Table Heading1"/>
    <w:basedOn w:val="TableContents1"/>
    <w:uiPriority w:val="99"/>
    <w:rsid w:val="009B57E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9B57E7"/>
    <w:rPr>
      <w:sz w:val="16"/>
      <w:szCs w:val="16"/>
    </w:rPr>
  </w:style>
  <w:style w:type="paragraph" w:customStyle="1" w:styleId="scfbrieftext">
    <w:name w:val="scfbrieftext"/>
    <w:basedOn w:val="Normalny"/>
    <w:uiPriority w:val="99"/>
    <w:rsid w:val="009B57E7"/>
    <w:rPr>
      <w:rFonts w:ascii="Arial" w:hAnsi="Arial" w:cs="Arial"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9B57E7"/>
    <w:pPr>
      <w:widowControl/>
      <w:jc w:val="both"/>
    </w:pPr>
    <w:rPr>
      <w:rFonts w:ascii="Arial" w:hAnsi="Arial" w:cs="Arial"/>
      <w:lang w:eastAsia="ar-SA"/>
    </w:rPr>
  </w:style>
  <w:style w:type="paragraph" w:styleId="Zwykytekst">
    <w:name w:val="Plain Text"/>
    <w:basedOn w:val="Normalny"/>
    <w:link w:val="ZwykytekstZnak"/>
    <w:uiPriority w:val="99"/>
    <w:rsid w:val="009B57E7"/>
    <w:pPr>
      <w:widowControl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9B57E7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9B57E7"/>
    <w:pPr>
      <w:widowControl/>
      <w:tabs>
        <w:tab w:val="left" w:pos="6480"/>
      </w:tabs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7E7"/>
    <w:pPr>
      <w:spacing w:after="120" w:line="480" w:lineRule="auto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9B57E7"/>
    <w:pPr>
      <w:spacing w:after="120"/>
      <w:ind w:left="283"/>
    </w:pPr>
  </w:style>
  <w:style w:type="paragraph" w:customStyle="1" w:styleId="Tekstpodstawowy21">
    <w:name w:val="Tekst podstawowy 21"/>
    <w:basedOn w:val="Normalny"/>
    <w:rsid w:val="009B57E7"/>
    <w:pPr>
      <w:widowControl/>
      <w:tabs>
        <w:tab w:val="left" w:pos="0"/>
      </w:tabs>
      <w:jc w:val="both"/>
    </w:pPr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9B57E7"/>
    <w:pPr>
      <w:widowControl/>
      <w:ind w:left="720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7E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9B57E7"/>
    <w:pPr>
      <w:widowControl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9B57E7"/>
    <w:pPr>
      <w:suppressAutoHyphens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B57E7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9B57E7"/>
    <w:pPr>
      <w:widowControl/>
      <w:jc w:val="both"/>
    </w:pPr>
    <w:rPr>
      <w:sz w:val="18"/>
      <w:szCs w:val="18"/>
    </w:rPr>
  </w:style>
  <w:style w:type="paragraph" w:styleId="Listapunktowana">
    <w:name w:val="List Bullet"/>
    <w:basedOn w:val="Normalny"/>
    <w:autoRedefine/>
    <w:rsid w:val="009B57E7"/>
    <w:pPr>
      <w:widowControl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57E7"/>
    <w:pPr>
      <w:widowControl/>
      <w:spacing w:before="280" w:after="119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9B57E7"/>
    <w:pPr>
      <w:spacing w:line="240" w:lineRule="auto"/>
    </w:pPr>
    <w:rPr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29</cp:revision>
  <cp:lastPrinted>2018-11-07T11:30:00Z</cp:lastPrinted>
  <dcterms:created xsi:type="dcterms:W3CDTF">2016-10-13T09:21:00Z</dcterms:created>
  <dcterms:modified xsi:type="dcterms:W3CDTF">2018-11-23T11:30:00Z</dcterms:modified>
  <dc:language>pl-PL</dc:language>
</cp:coreProperties>
</file>